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об объявлении конкурса по предоставлению субсидий из бюджета </w:t>
      </w:r>
      <w:r>
        <w:rPr>
          <w:rFonts w:ascii="Times New Roman" w:hAnsi="Times New Roman"/>
          <w:b/>
          <w:sz w:val="28"/>
          <w:szCs w:val="28"/>
        </w:rPr>
        <w:t xml:space="preserve">города Тобольска </w:t>
      </w:r>
      <w:r w:rsidRPr="00374BBB">
        <w:rPr>
          <w:rFonts w:ascii="Times New Roman" w:hAnsi="Times New Roman"/>
          <w:b/>
          <w:sz w:val="28"/>
          <w:szCs w:val="28"/>
        </w:rPr>
        <w:t xml:space="preserve">социально-ориентированным </w:t>
      </w:r>
      <w:r>
        <w:rPr>
          <w:rFonts w:ascii="Times New Roman" w:hAnsi="Times New Roman"/>
          <w:b/>
          <w:sz w:val="28"/>
          <w:szCs w:val="28"/>
        </w:rPr>
        <w:t xml:space="preserve">некоммерческим </w:t>
      </w:r>
      <w:r w:rsidRPr="00374BBB">
        <w:rPr>
          <w:rFonts w:ascii="Times New Roman" w:hAnsi="Times New Roman"/>
          <w:b/>
          <w:sz w:val="28"/>
          <w:szCs w:val="28"/>
        </w:rPr>
        <w:t xml:space="preserve">организациям </w:t>
      </w:r>
    </w:p>
    <w:p w:rsidR="00AB18F8" w:rsidRPr="00374BBB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374B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18F8" w:rsidRDefault="00AB18F8" w:rsidP="00374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B28">
        <w:rPr>
          <w:rFonts w:ascii="Times New Roman" w:hAnsi="Times New Roman"/>
          <w:sz w:val="28"/>
          <w:szCs w:val="28"/>
        </w:rPr>
        <w:t>Уважаемые руководители СО НКО</w:t>
      </w:r>
      <w:r>
        <w:rPr>
          <w:rFonts w:ascii="Times New Roman" w:hAnsi="Times New Roman"/>
          <w:sz w:val="28"/>
          <w:szCs w:val="28"/>
        </w:rPr>
        <w:t>!</w:t>
      </w:r>
    </w:p>
    <w:p w:rsidR="003157D1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организациям», приказом </w:t>
      </w:r>
      <w:r w:rsidR="00F161D0">
        <w:rPr>
          <w:rFonts w:ascii="Times New Roman" w:hAnsi="Times New Roman"/>
          <w:sz w:val="28"/>
          <w:szCs w:val="28"/>
        </w:rPr>
        <w:t>Департамента п</w:t>
      </w:r>
      <w:r>
        <w:rPr>
          <w:rFonts w:ascii="Times New Roman" w:hAnsi="Times New Roman"/>
          <w:sz w:val="28"/>
          <w:szCs w:val="28"/>
        </w:rPr>
        <w:t xml:space="preserve">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г. Тобольска от </w:t>
      </w:r>
      <w:r w:rsidR="00F161D0" w:rsidRPr="00E722E5">
        <w:rPr>
          <w:rFonts w:ascii="Times New Roman" w:hAnsi="Times New Roman"/>
          <w:sz w:val="28"/>
          <w:szCs w:val="28"/>
        </w:rPr>
        <w:t>2</w:t>
      </w:r>
      <w:r w:rsidR="00E722E5" w:rsidRPr="00E722E5">
        <w:rPr>
          <w:rFonts w:ascii="Times New Roman" w:hAnsi="Times New Roman"/>
          <w:sz w:val="28"/>
          <w:szCs w:val="28"/>
        </w:rPr>
        <w:t>7</w:t>
      </w:r>
      <w:r w:rsidR="00F161D0" w:rsidRPr="00E722E5">
        <w:rPr>
          <w:rFonts w:ascii="Times New Roman" w:hAnsi="Times New Roman"/>
          <w:sz w:val="28"/>
          <w:szCs w:val="28"/>
        </w:rPr>
        <w:t>.</w:t>
      </w:r>
      <w:r w:rsidR="00E722E5" w:rsidRPr="00E722E5">
        <w:rPr>
          <w:rFonts w:ascii="Times New Roman" w:hAnsi="Times New Roman"/>
          <w:sz w:val="28"/>
          <w:szCs w:val="28"/>
        </w:rPr>
        <w:t>10</w:t>
      </w:r>
      <w:r w:rsidR="00F161D0" w:rsidRPr="00E722E5">
        <w:rPr>
          <w:rFonts w:ascii="Times New Roman" w:hAnsi="Times New Roman"/>
          <w:sz w:val="28"/>
          <w:szCs w:val="28"/>
        </w:rPr>
        <w:t>.2020</w:t>
      </w:r>
      <w:r w:rsidRPr="00E722E5">
        <w:rPr>
          <w:rFonts w:ascii="Times New Roman" w:hAnsi="Times New Roman"/>
          <w:sz w:val="28"/>
          <w:szCs w:val="28"/>
        </w:rPr>
        <w:t xml:space="preserve"> № </w:t>
      </w:r>
      <w:r w:rsidR="00F161D0" w:rsidRPr="00E722E5">
        <w:rPr>
          <w:rFonts w:ascii="Times New Roman" w:hAnsi="Times New Roman"/>
          <w:sz w:val="28"/>
          <w:szCs w:val="28"/>
        </w:rPr>
        <w:t>1</w:t>
      </w:r>
      <w:r w:rsidR="00E722E5" w:rsidRPr="00E722E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E722E5" w:rsidRPr="00E722E5">
        <w:rPr>
          <w:rFonts w:ascii="Times New Roman" w:hAnsi="Times New Roman"/>
          <w:sz w:val="28"/>
          <w:szCs w:val="28"/>
        </w:rPr>
        <w:t>6</w:t>
      </w:r>
      <w:r w:rsidRPr="00E722E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проведении конкурса на предоставление субсидий из бюджета города Тобольска</w:t>
      </w:r>
      <w:r w:rsidR="00F161D0" w:rsidRPr="00F161D0">
        <w:rPr>
          <w:rFonts w:ascii="Times New Roman" w:hAnsi="Times New Roman"/>
          <w:sz w:val="28"/>
          <w:szCs w:val="28"/>
        </w:rPr>
        <w:t xml:space="preserve"> </w:t>
      </w:r>
      <w:r w:rsidR="00F161D0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AB18F8" w:rsidRPr="00374BBB" w:rsidRDefault="00F161D0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AB18F8">
        <w:rPr>
          <w:rFonts w:ascii="Times New Roman" w:hAnsi="Times New Roman"/>
          <w:sz w:val="28"/>
          <w:szCs w:val="28"/>
        </w:rPr>
        <w:t xml:space="preserve"> по культуре и туризму </w:t>
      </w:r>
      <w:r>
        <w:rPr>
          <w:rFonts w:ascii="Times New Roman" w:hAnsi="Times New Roman"/>
          <w:sz w:val="28"/>
          <w:szCs w:val="28"/>
        </w:rPr>
        <w:t>А</w:t>
      </w:r>
      <w:r w:rsidR="00AB18F8">
        <w:rPr>
          <w:rFonts w:ascii="Times New Roman" w:hAnsi="Times New Roman"/>
          <w:sz w:val="28"/>
          <w:szCs w:val="28"/>
        </w:rPr>
        <w:t xml:space="preserve">дминистрации города Тобольска </w:t>
      </w:r>
      <w:r w:rsidR="00AB18F8" w:rsidRPr="00374BBB">
        <w:rPr>
          <w:rFonts w:ascii="Times New Roman" w:hAnsi="Times New Roman"/>
          <w:b/>
          <w:sz w:val="28"/>
          <w:szCs w:val="28"/>
        </w:rPr>
        <w:t>объявляет конкурс на предоставление субсидий из бюджета г. Тобольска в 20</w:t>
      </w:r>
      <w:r w:rsidR="00AB18F8">
        <w:rPr>
          <w:rFonts w:ascii="Times New Roman" w:hAnsi="Times New Roman"/>
          <w:b/>
          <w:sz w:val="28"/>
          <w:szCs w:val="28"/>
        </w:rPr>
        <w:t>20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году</w:t>
      </w:r>
      <w:r w:rsidRPr="00F161D0">
        <w:rPr>
          <w:rFonts w:ascii="Times New Roman" w:hAnsi="Times New Roman"/>
          <w:sz w:val="28"/>
          <w:szCs w:val="28"/>
        </w:rPr>
        <w:t xml:space="preserve"> </w:t>
      </w:r>
      <w:r w:rsidRPr="00F161D0">
        <w:rPr>
          <w:rFonts w:ascii="Times New Roman" w:hAnsi="Times New Roman"/>
          <w:b/>
          <w:sz w:val="28"/>
          <w:szCs w:val="28"/>
        </w:rPr>
        <w:t>социально-ориентированным некоммерческим организациям</w:t>
      </w:r>
      <w:r w:rsidR="00AB18F8" w:rsidRPr="00F161D0">
        <w:rPr>
          <w:rFonts w:ascii="Times New Roman" w:hAnsi="Times New Roman"/>
          <w:b/>
          <w:sz w:val="28"/>
          <w:szCs w:val="28"/>
        </w:rPr>
        <w:t xml:space="preserve"> </w:t>
      </w:r>
      <w:r w:rsidR="00AB18F8" w:rsidRPr="00374BBB">
        <w:rPr>
          <w:rFonts w:ascii="Times New Roman" w:hAnsi="Times New Roman"/>
          <w:sz w:val="28"/>
          <w:szCs w:val="28"/>
        </w:rPr>
        <w:t xml:space="preserve">по </w:t>
      </w:r>
      <w:r w:rsidR="00AB18F8">
        <w:rPr>
          <w:rFonts w:ascii="Times New Roman" w:hAnsi="Times New Roman"/>
          <w:sz w:val="28"/>
          <w:szCs w:val="28"/>
        </w:rPr>
        <w:t xml:space="preserve">приоритетному </w:t>
      </w:r>
      <w:r w:rsidR="00AB18F8" w:rsidRPr="00374BBB">
        <w:rPr>
          <w:rFonts w:ascii="Times New Roman" w:hAnsi="Times New Roman"/>
          <w:sz w:val="28"/>
          <w:szCs w:val="28"/>
        </w:rPr>
        <w:t>направлению</w:t>
      </w:r>
      <w:r w:rsidR="00AB18F8">
        <w:rPr>
          <w:rFonts w:ascii="Times New Roman" w:hAnsi="Times New Roman"/>
          <w:sz w:val="28"/>
          <w:szCs w:val="28"/>
        </w:rPr>
        <w:t>:</w:t>
      </w:r>
      <w:r w:rsidR="00AB18F8" w:rsidRPr="00374BBB">
        <w:rPr>
          <w:rFonts w:ascii="Times New Roman" w:hAnsi="Times New Roman"/>
          <w:sz w:val="28"/>
          <w:szCs w:val="28"/>
        </w:rPr>
        <w:t xml:space="preserve"> </w:t>
      </w:r>
      <w:r w:rsidR="00AB18F8">
        <w:rPr>
          <w:rFonts w:ascii="Times New Roman" w:hAnsi="Times New Roman"/>
          <w:sz w:val="28"/>
          <w:szCs w:val="28"/>
        </w:rPr>
        <w:t>«Д</w:t>
      </w:r>
      <w:r w:rsidR="00AB18F8" w:rsidRPr="00374BBB">
        <w:rPr>
          <w:rFonts w:ascii="Times New Roman" w:hAnsi="Times New Roman"/>
          <w:sz w:val="28"/>
          <w:szCs w:val="28"/>
        </w:rPr>
        <w:t>еятельност</w:t>
      </w:r>
      <w:r w:rsidR="00AB18F8">
        <w:rPr>
          <w:rFonts w:ascii="Times New Roman" w:hAnsi="Times New Roman"/>
          <w:sz w:val="28"/>
          <w:szCs w:val="28"/>
        </w:rPr>
        <w:t>ь</w:t>
      </w:r>
      <w:r w:rsidR="00AB18F8" w:rsidRPr="00374BBB">
        <w:rPr>
          <w:rFonts w:ascii="Times New Roman" w:hAnsi="Times New Roman"/>
          <w:sz w:val="28"/>
          <w:szCs w:val="28"/>
        </w:rPr>
        <w:t xml:space="preserve"> в области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AB18F8" w:rsidRPr="00374BBB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и содействие указанной деятельности, а также содействие духовному развитию личности</w:t>
      </w:r>
      <w:r w:rsidR="00AB18F8">
        <w:rPr>
          <w:rFonts w:ascii="Times New Roman" w:hAnsi="Times New Roman"/>
          <w:sz w:val="28"/>
          <w:szCs w:val="28"/>
        </w:rPr>
        <w:t>»</w:t>
      </w:r>
      <w:r w:rsidR="00AB18F8" w:rsidRPr="00374BBB">
        <w:rPr>
          <w:rFonts w:ascii="Times New Roman" w:hAnsi="Times New Roman"/>
          <w:sz w:val="28"/>
          <w:szCs w:val="28"/>
        </w:rPr>
        <w:t xml:space="preserve"> на </w:t>
      </w:r>
      <w:r w:rsidR="003157D1">
        <w:rPr>
          <w:rFonts w:ascii="Times New Roman" w:hAnsi="Times New Roman"/>
          <w:sz w:val="28"/>
          <w:szCs w:val="28"/>
        </w:rPr>
        <w:t>реализацию</w:t>
      </w:r>
      <w:r w:rsidR="00AB18F8" w:rsidRPr="00374BBB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их</w:t>
      </w:r>
      <w:r w:rsidR="00AB18F8" w:rsidRPr="00374BBB">
        <w:rPr>
          <w:rFonts w:ascii="Times New Roman" w:hAnsi="Times New Roman"/>
          <w:sz w:val="28"/>
          <w:szCs w:val="28"/>
        </w:rPr>
        <w:t xml:space="preserve"> </w:t>
      </w:r>
      <w:r w:rsidR="003157D1">
        <w:rPr>
          <w:rFonts w:ascii="Times New Roman" w:hAnsi="Times New Roman"/>
          <w:sz w:val="28"/>
          <w:szCs w:val="28"/>
        </w:rPr>
        <w:t>проектов</w:t>
      </w:r>
      <w:r w:rsidR="00AB18F8" w:rsidRPr="00374BBB">
        <w:rPr>
          <w:rFonts w:ascii="Times New Roman" w:hAnsi="Times New Roman"/>
          <w:sz w:val="28"/>
          <w:szCs w:val="28"/>
        </w:rPr>
        <w:t>: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3158"/>
        <w:gridCol w:w="2174"/>
        <w:gridCol w:w="2417"/>
      </w:tblGrid>
      <w:tr w:rsidR="00F161D0" w:rsidRPr="006F238F" w:rsidTr="003157D1">
        <w:tc>
          <w:tcPr>
            <w:tcW w:w="1708" w:type="dxa"/>
            <w:vAlign w:val="center"/>
          </w:tcPr>
          <w:p w:rsidR="00F161D0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Техническое задание</w:t>
            </w:r>
          </w:p>
        </w:tc>
        <w:tc>
          <w:tcPr>
            <w:tcW w:w="3158" w:type="dxa"/>
            <w:vAlign w:val="center"/>
          </w:tcPr>
          <w:p w:rsidR="00F161D0" w:rsidRPr="003157D1" w:rsidRDefault="00F161D0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F161D0" w:rsidRPr="003157D1" w:rsidRDefault="00F161D0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2174" w:type="dxa"/>
            <w:vAlign w:val="center"/>
          </w:tcPr>
          <w:p w:rsidR="00F161D0" w:rsidRPr="003157D1" w:rsidRDefault="00F161D0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  <w:p w:rsidR="00F161D0" w:rsidRPr="003157D1" w:rsidRDefault="00F161D0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2417" w:type="dxa"/>
            <w:vAlign w:val="center"/>
          </w:tcPr>
          <w:p w:rsidR="00F161D0" w:rsidRPr="003157D1" w:rsidRDefault="00F161D0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Сумма предоставляемой субсидии</w:t>
            </w:r>
          </w:p>
        </w:tc>
      </w:tr>
      <w:tr w:rsidR="003157D1" w:rsidRPr="006F238F" w:rsidTr="003157D1">
        <w:tc>
          <w:tcPr>
            <w:tcW w:w="1708" w:type="dxa"/>
            <w:vAlign w:val="center"/>
          </w:tcPr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158" w:type="dxa"/>
            <w:vAlign w:val="center"/>
          </w:tcPr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>казачьего подворья</w:t>
            </w:r>
          </w:p>
        </w:tc>
        <w:tc>
          <w:tcPr>
            <w:tcW w:w="2174" w:type="dxa"/>
            <w:vAlign w:val="center"/>
          </w:tcPr>
          <w:p w:rsid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2417" w:type="dxa"/>
            <w:vAlign w:val="center"/>
          </w:tcPr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157D1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3157D1" w:rsidRPr="006F238F" w:rsidTr="003157D1">
        <w:tc>
          <w:tcPr>
            <w:tcW w:w="1708" w:type="dxa"/>
            <w:vAlign w:val="center"/>
          </w:tcPr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7D1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158" w:type="dxa"/>
            <w:vAlign w:val="center"/>
          </w:tcPr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>Организация и проведение открытого городского фотоконкурса «Тобольск: история и современность»</w:t>
            </w:r>
          </w:p>
        </w:tc>
        <w:tc>
          <w:tcPr>
            <w:tcW w:w="2174" w:type="dxa"/>
            <w:vAlign w:val="center"/>
          </w:tcPr>
          <w:p w:rsid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2417" w:type="dxa"/>
            <w:vAlign w:val="center"/>
          </w:tcPr>
          <w:p w:rsidR="003157D1" w:rsidRPr="003157D1" w:rsidRDefault="003157D1" w:rsidP="00315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7D1">
              <w:rPr>
                <w:rFonts w:ascii="Times New Roman" w:hAnsi="Times New Roman"/>
                <w:sz w:val="26"/>
                <w:szCs w:val="26"/>
              </w:rPr>
              <w:t>298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157D1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</w:tbl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3157D1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Прием заявок на участие в конкурсе осуществляется</w:t>
      </w:r>
      <w:r w:rsidR="00315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3157D1">
        <w:rPr>
          <w:rFonts w:ascii="Times New Roman" w:hAnsi="Times New Roman"/>
          <w:b/>
          <w:sz w:val="28"/>
          <w:szCs w:val="28"/>
          <w:u w:val="single"/>
        </w:rPr>
        <w:t>30 октября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года по </w:t>
      </w:r>
      <w:r w:rsidR="003157D1">
        <w:rPr>
          <w:rFonts w:ascii="Times New Roman" w:hAnsi="Times New Roman"/>
          <w:b/>
          <w:sz w:val="28"/>
          <w:szCs w:val="28"/>
          <w:u w:val="single"/>
        </w:rPr>
        <w:t>03 декабря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626150, г. Тобольск, ул. С. </w:t>
      </w:r>
      <w:proofErr w:type="spellStart"/>
      <w:r w:rsidRPr="003157D1">
        <w:rPr>
          <w:rFonts w:ascii="Times New Roman" w:hAnsi="Times New Roman"/>
          <w:sz w:val="28"/>
          <w:szCs w:val="28"/>
        </w:rPr>
        <w:t>Ремезова</w:t>
      </w:r>
      <w:proofErr w:type="spellEnd"/>
      <w:r w:rsidRPr="003157D1">
        <w:rPr>
          <w:rFonts w:ascii="Times New Roman" w:hAnsi="Times New Roman"/>
          <w:sz w:val="28"/>
          <w:szCs w:val="28"/>
        </w:rPr>
        <w:t xml:space="preserve">, 27, </w:t>
      </w:r>
      <w:r w:rsidR="00F161D0" w:rsidRPr="003157D1">
        <w:rPr>
          <w:rFonts w:ascii="Times New Roman" w:hAnsi="Times New Roman"/>
          <w:sz w:val="28"/>
          <w:szCs w:val="28"/>
        </w:rPr>
        <w:t>Департамент</w:t>
      </w:r>
      <w:r w:rsidRPr="003157D1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="00F161D0" w:rsidRPr="003157D1">
        <w:rPr>
          <w:rFonts w:ascii="Times New Roman" w:hAnsi="Times New Roman"/>
          <w:sz w:val="28"/>
          <w:szCs w:val="28"/>
        </w:rPr>
        <w:t>А</w:t>
      </w:r>
      <w:r w:rsidRPr="003157D1">
        <w:rPr>
          <w:rFonts w:ascii="Times New Roman" w:hAnsi="Times New Roman"/>
          <w:sz w:val="28"/>
          <w:szCs w:val="28"/>
        </w:rPr>
        <w:t>дминистрации г. Тобольска (понедельник – четверг с 08:45 до 18:00, пятн</w:t>
      </w:r>
      <w:r w:rsidR="003157D1" w:rsidRPr="003157D1">
        <w:rPr>
          <w:rFonts w:ascii="Times New Roman" w:hAnsi="Times New Roman"/>
          <w:sz w:val="28"/>
          <w:szCs w:val="28"/>
        </w:rPr>
        <w:t>ица с 9:00 до 17:00), электронная почта:</w:t>
      </w:r>
      <w:r w:rsidR="003157D1">
        <w:rPr>
          <w:rFonts w:ascii="Times New Roman" w:hAnsi="Times New Roman"/>
          <w:sz w:val="28"/>
          <w:szCs w:val="28"/>
        </w:rPr>
        <w:t xml:space="preserve"> </w:t>
      </w:r>
      <w:r w:rsidR="003157D1" w:rsidRPr="003157D1">
        <w:rPr>
          <w:rFonts w:ascii="Times New Roman" w:hAnsi="Times New Roman"/>
          <w:sz w:val="28"/>
          <w:szCs w:val="28"/>
          <w:shd w:val="clear" w:color="auto" w:fill="FFFFFF"/>
        </w:rPr>
        <w:t>kyltyratob@mail.ru</w:t>
      </w:r>
      <w:r w:rsidR="003157D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Номер телефона для получения консультаций по вопросам подготовки заявок на участие в конкурсе: 8(3456)</w:t>
      </w:r>
      <w:r w:rsidR="00CF5754">
        <w:rPr>
          <w:rFonts w:ascii="Times New Roman" w:hAnsi="Times New Roman"/>
          <w:sz w:val="28"/>
          <w:szCs w:val="28"/>
        </w:rPr>
        <w:t>24-66-53</w:t>
      </w:r>
      <w:r>
        <w:rPr>
          <w:rFonts w:ascii="Times New Roman" w:hAnsi="Times New Roman"/>
          <w:sz w:val="28"/>
          <w:szCs w:val="28"/>
        </w:rPr>
        <w:t>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- Распоряжение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</w:t>
      </w:r>
    </w:p>
    <w:p w:rsidR="00CF5754" w:rsidRPr="008B46C0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Департамента по культуре и туризму Администрации г. Тобольска </w:t>
      </w:r>
      <w:r w:rsidRPr="00E722E5">
        <w:rPr>
          <w:rFonts w:ascii="Times New Roman" w:hAnsi="Times New Roman"/>
          <w:sz w:val="28"/>
          <w:szCs w:val="28"/>
        </w:rPr>
        <w:t xml:space="preserve">от </w:t>
      </w:r>
      <w:r w:rsidR="00E722E5" w:rsidRPr="00E722E5">
        <w:rPr>
          <w:rFonts w:ascii="Times New Roman" w:hAnsi="Times New Roman"/>
          <w:sz w:val="28"/>
          <w:szCs w:val="28"/>
        </w:rPr>
        <w:t>27.10.2020 № 156</w:t>
      </w:r>
      <w:r w:rsidR="00E72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проведении конкурса на предоставление субсидий из </w:t>
      </w:r>
      <w:r>
        <w:rPr>
          <w:rFonts w:ascii="Times New Roman" w:hAnsi="Times New Roman"/>
          <w:sz w:val="28"/>
          <w:szCs w:val="28"/>
        </w:rPr>
        <w:lastRenderedPageBreak/>
        <w:t>бюджета города Тобольска</w:t>
      </w:r>
      <w:r w:rsidRPr="00F1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организациям»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3157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6DDE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CF5754" w:rsidRPr="008B46C0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3157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5754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042AFF" w:rsidRDefault="00AB18F8" w:rsidP="00042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некоммерческие организации, зарегистрированные в установленном федеральным законом порядке и осуществляющие в Тюменской области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не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физические лица;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коммерческие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корпорации;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компании;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политические партии;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муниципальные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общественные объединения, не являющиеся юридическими лицами;</w:t>
      </w:r>
    </w:p>
    <w:p w:rsidR="00AB18F8" w:rsidRPr="008B46C0" w:rsidRDefault="00AB18F8" w:rsidP="000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некоммерческие организации, представители которых являются членами конкурсной комиссии;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специализированные организации.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 участникам конкурса предъявляются следующие требования: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отделению.</w:t>
      </w: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042A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Приоритетные направления конкурса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CF5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Деятельность в области  культуры</w:t>
      </w:r>
      <w:r w:rsidR="00CF5754">
        <w:rPr>
          <w:rFonts w:ascii="Times New Roman" w:hAnsi="Times New Roman"/>
          <w:sz w:val="28"/>
          <w:szCs w:val="28"/>
        </w:rPr>
        <w:t>,</w:t>
      </w:r>
      <w:r w:rsidRPr="008B46C0">
        <w:rPr>
          <w:rFonts w:ascii="Times New Roman" w:hAnsi="Times New Roman"/>
          <w:sz w:val="28"/>
          <w:szCs w:val="28"/>
        </w:rPr>
        <w:t xml:space="preserve"> искусства</w:t>
      </w:r>
      <w:r w:rsidR="00CF5754" w:rsidRPr="00CF5754">
        <w:rPr>
          <w:rFonts w:ascii="Times New Roman" w:hAnsi="Times New Roman"/>
          <w:sz w:val="28"/>
          <w:szCs w:val="28"/>
        </w:rPr>
        <w:t xml:space="preserve"> </w:t>
      </w:r>
      <w:r w:rsidR="00CF5754">
        <w:rPr>
          <w:rFonts w:ascii="Times New Roman" w:hAnsi="Times New Roman"/>
          <w:sz w:val="28"/>
          <w:szCs w:val="28"/>
        </w:rPr>
        <w:t>и содействие указанной деятельности, а также содействие духовному развитию личности</w:t>
      </w:r>
      <w:r w:rsidRPr="008B46C0">
        <w:rPr>
          <w:rFonts w:ascii="Times New Roman" w:hAnsi="Times New Roman"/>
          <w:sz w:val="28"/>
          <w:szCs w:val="28"/>
        </w:rPr>
        <w:t>.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>ки заявок на участие в конкурсе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Оценка заявок на участие в конкурсе осуществляется по следующим группам критериев: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значимости и актуальности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экономической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социальной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профессиональной компетенции.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значимости и актуальности программы (проекта)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Значимость, актуальность и реалистичность конкретных задач, на решение которых направлена программа (проект);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Логичность, взаимосвязь и последовательность мероприятий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экономической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Соотношение планируемых расходов на реализацию программы (проекта) и ее ожидаемых результатов;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Реалистичность и обоснованность расходов на реализацию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социальной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Соответствие ожидаемых результатов реализации программы (проекта) запланированным мероприятиям;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Степень влияния мероприятий программы (проекта) на улучшение состояния целевой группы;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Количество новых или сохраняемых в случае реализации программы (проекта) рабочих мест;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Количество добровольцев, которых планируется привлечь к реализации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профессиональной компетенции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у участника конкурса опыта осуществления деятельности, предполагаемой по программе (проекту);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2.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Соответствие квалификации и опыта исполнителей программы (проекта) запланированной деятельности;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Наличие у участника конкурса опыта использования целевых поступлений;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6. Наличие информации о деятельности участника конкурса в информационно-телекоммуникационной сети Интернет, средствах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7. Нахождение участника конкурса в реестре некоммерческих организаций — исполнителей общественно полезных услуг (в отношении участников, признанных в установленном законодательством порядке организациями — исполнителями общественно полезных услуг).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042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Требования к заявке на участие в конкурсе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Заявка на участие в конкурсе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Заявление (</w:t>
      </w:r>
      <w:hyperlink r:id="rId6" w:history="1">
        <w:r w:rsidRPr="008B46C0">
          <w:rPr>
            <w:rStyle w:val="a5"/>
            <w:rFonts w:ascii="Times New Roman" w:hAnsi="Times New Roman"/>
            <w:sz w:val="28"/>
            <w:szCs w:val="28"/>
          </w:rPr>
          <w:t>скачать</w:t>
        </w:r>
      </w:hyperlink>
      <w:r w:rsidRPr="008B46C0">
        <w:rPr>
          <w:rFonts w:ascii="Times New Roman" w:hAnsi="Times New Roman"/>
          <w:sz w:val="28"/>
          <w:szCs w:val="28"/>
        </w:rPr>
        <w:t>) на участие в конкурсе по форме;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Программу (проект).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пунктом 1 статьи 31.1 Федерального закона «О некоммерческих организациях»;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— также доверенность на осуществление соответствующих действий, подписанная руководителем и заверенная печатью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Копии учредительных документов заявителя, подписанных руководителем и заверенных печатью;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B46C0">
        <w:rPr>
          <w:rFonts w:ascii="Times New Roman" w:hAnsi="Times New Roman"/>
          <w:sz w:val="28"/>
          <w:szCs w:val="28"/>
        </w:rPr>
        <w:t xml:space="preserve">Копию отчетности, представленной заявителем в Управление Министерства юстиции Российской Федерации по Тюменской области за предыдущий отчетный год, по формам, утвержденным приказом Минюста РФ от 29.03.2010 N 72 «Об утверждении форм отчетности некоммерческих организаций» (за исключением случаев </w:t>
      </w:r>
      <w:proofErr w:type="spellStart"/>
      <w:r w:rsidRPr="008B46C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8B46C0">
        <w:rPr>
          <w:rFonts w:ascii="Times New Roman" w:hAnsi="Times New Roman"/>
          <w:sz w:val="28"/>
          <w:szCs w:val="28"/>
        </w:rPr>
        <w:t xml:space="preserve"> данной отчетности в связи с осуществлением некоммерческой организацией своей деятельности менее одного года);</w:t>
      </w:r>
      <w:proofErr w:type="gramEnd"/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6. Документы, подтверждающие отсутствие просроченной задолженности по налоговым платежам в любой из уровней бюджета и платежам в </w:t>
      </w:r>
      <w:r w:rsidRPr="008B46C0">
        <w:rPr>
          <w:rFonts w:ascii="Times New Roman" w:hAnsi="Times New Roman"/>
          <w:sz w:val="28"/>
          <w:szCs w:val="28"/>
        </w:rPr>
        <w:lastRenderedPageBreak/>
        <w:t xml:space="preserve">государственные внебюджетные фонды, исполнение обязанностей по уплате пеней и налоговых санкций, штрафов, выданные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заявки на получение государственной поддержки в форме субсидии;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7. Выписку из Единого государственного реестра юридических лиц, выданную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документов.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1.7 Порядка предоставления субсидии из бюджета города Тобольска социально ориентированным некоммерческим организациям.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</w:t>
      </w:r>
      <w:proofErr w:type="gramEnd"/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Программа (проект), указанная в пункте 1.7 Порядка предоставления субсидии из бюджета города Тобольска социально ориентированным некоммерческим организациям,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общую характеристику ситуации на начало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цель (цели) и задачи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описание основных мероприятий, этапы и сроки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значения целевых показателей (индикаторов);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·смету предполагаемых поступлений и планируемых расходов, ее обоснование;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·механизм управления реализацией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·ожидаемые результаты реализации программы (проекта).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программу (проект) также может быть включена другая информация.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Заявка на участие в конкурсе представляется на бумажном и электронном носителях.</w:t>
      </w:r>
      <w:proofErr w:type="gramEnd"/>
    </w:p>
    <w:p w:rsidR="00AB18F8" w:rsidRPr="008B46C0" w:rsidRDefault="00AB18F8" w:rsidP="008B4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18F8" w:rsidRPr="008B46C0" w:rsidSect="000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701"/>
    <w:multiLevelType w:val="hybridMultilevel"/>
    <w:tmpl w:val="043E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2B"/>
    <w:rsid w:val="0003303E"/>
    <w:rsid w:val="00042AFF"/>
    <w:rsid w:val="00084DB8"/>
    <w:rsid w:val="000D1A9A"/>
    <w:rsid w:val="000D62A7"/>
    <w:rsid w:val="000F6B8B"/>
    <w:rsid w:val="001978C3"/>
    <w:rsid w:val="001F05BF"/>
    <w:rsid w:val="00227413"/>
    <w:rsid w:val="002E14BB"/>
    <w:rsid w:val="00301571"/>
    <w:rsid w:val="003157D1"/>
    <w:rsid w:val="00374BBB"/>
    <w:rsid w:val="00394A89"/>
    <w:rsid w:val="00484CB2"/>
    <w:rsid w:val="004A4C6E"/>
    <w:rsid w:val="004F13A3"/>
    <w:rsid w:val="005069CE"/>
    <w:rsid w:val="00576C82"/>
    <w:rsid w:val="00600D8C"/>
    <w:rsid w:val="00615B28"/>
    <w:rsid w:val="0061653D"/>
    <w:rsid w:val="00686DDE"/>
    <w:rsid w:val="006F238F"/>
    <w:rsid w:val="00706B4D"/>
    <w:rsid w:val="00796AE3"/>
    <w:rsid w:val="007B6244"/>
    <w:rsid w:val="008B46C0"/>
    <w:rsid w:val="009A632B"/>
    <w:rsid w:val="009E5D96"/>
    <w:rsid w:val="00A452E4"/>
    <w:rsid w:val="00A713FD"/>
    <w:rsid w:val="00AB18F8"/>
    <w:rsid w:val="00BC1841"/>
    <w:rsid w:val="00BF2B0A"/>
    <w:rsid w:val="00BF570E"/>
    <w:rsid w:val="00C21E8A"/>
    <w:rsid w:val="00CD28C4"/>
    <w:rsid w:val="00CE5328"/>
    <w:rsid w:val="00CF5754"/>
    <w:rsid w:val="00D41BE8"/>
    <w:rsid w:val="00DE151E"/>
    <w:rsid w:val="00E04DD8"/>
    <w:rsid w:val="00E722E5"/>
    <w:rsid w:val="00EF403C"/>
    <w:rsid w:val="00F161D0"/>
    <w:rsid w:val="00F345EA"/>
    <w:rsid w:val="00F73F38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tob.ru/doc/2018/so%20nko/zayavleni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Tobolsk</dc:creator>
  <cp:keywords/>
  <dc:description/>
  <cp:lastModifiedBy>user</cp:lastModifiedBy>
  <cp:revision>16</cp:revision>
  <dcterms:created xsi:type="dcterms:W3CDTF">2019-11-05T09:00:00Z</dcterms:created>
  <dcterms:modified xsi:type="dcterms:W3CDTF">2020-10-28T04:56:00Z</dcterms:modified>
</cp:coreProperties>
</file>